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C462" w14:textId="2BEA6AE1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</w:t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239DC91" wp14:editId="79758133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943600" cy="8731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DEDB" w14:textId="5B12FC33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</w:p>
    <w:p w14:paraId="02620ECB" w14:textId="06DE2232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</w:p>
    <w:p w14:paraId="12D27E3C" w14:textId="0408C5E8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</w:p>
    <w:p w14:paraId="5F9D1245" w14:textId="77777777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</w:p>
    <w:p w14:paraId="59CE5688" w14:textId="77777777" w:rsidR="0095586A" w:rsidRDefault="0095586A" w:rsidP="0095586A">
      <w:pPr>
        <w:pStyle w:val="NoSpacing"/>
        <w:jc w:val="center"/>
        <w:rPr>
          <w:color w:val="0070C0"/>
          <w:sz w:val="56"/>
          <w:szCs w:val="56"/>
        </w:rPr>
      </w:pPr>
    </w:p>
    <w:p w14:paraId="7EDAB98A" w14:textId="77777777" w:rsidR="0095586A" w:rsidRPr="0095586A" w:rsidRDefault="0095586A" w:rsidP="0095586A">
      <w:pPr>
        <w:pStyle w:val="NoSpacing"/>
        <w:jc w:val="center"/>
        <w:rPr>
          <w:rFonts w:ascii="Copperplate Gothic Light" w:hAnsi="Copperplate Gothic Light"/>
          <w:b/>
          <w:bCs/>
          <w:color w:val="294697"/>
          <w:sz w:val="56"/>
          <w:szCs w:val="56"/>
        </w:rPr>
      </w:pPr>
      <w:r w:rsidRPr="0095586A">
        <w:rPr>
          <w:rFonts w:ascii="Copperplate Gothic Light" w:hAnsi="Copperplate Gothic Light"/>
          <w:b/>
          <w:bCs/>
          <w:color w:val="294697"/>
          <w:sz w:val="56"/>
          <w:szCs w:val="56"/>
        </w:rPr>
        <w:t>Mary and Leonard F Wing Jr</w:t>
      </w:r>
    </w:p>
    <w:p w14:paraId="280CF073" w14:textId="19F3EB75" w:rsidR="0095586A" w:rsidRDefault="0095586A" w:rsidP="0095586A">
      <w:pPr>
        <w:pStyle w:val="NoSpacing"/>
        <w:jc w:val="center"/>
        <w:rPr>
          <w:rFonts w:ascii="Copperplate Gothic Light" w:hAnsi="Copperplate Gothic Light"/>
          <w:b/>
          <w:bCs/>
          <w:color w:val="294697"/>
          <w:sz w:val="56"/>
          <w:szCs w:val="56"/>
        </w:rPr>
      </w:pPr>
      <w:r w:rsidRPr="0095586A">
        <w:rPr>
          <w:rFonts w:ascii="Copperplate Gothic Light" w:hAnsi="Copperplate Gothic Light"/>
          <w:b/>
          <w:bCs/>
          <w:color w:val="294697"/>
          <w:sz w:val="56"/>
          <w:szCs w:val="56"/>
        </w:rPr>
        <w:t>Sensory and Resource Center</w:t>
      </w:r>
    </w:p>
    <w:p w14:paraId="3D9C98A8" w14:textId="3B9944DD" w:rsidR="0095586A" w:rsidRDefault="0095586A" w:rsidP="0095586A">
      <w:pPr>
        <w:pStyle w:val="NoSpacing"/>
        <w:jc w:val="center"/>
        <w:rPr>
          <w:rFonts w:ascii="Copperplate Gothic Light" w:hAnsi="Copperplate Gothic Light"/>
          <w:b/>
          <w:bCs/>
          <w:color w:val="294697"/>
          <w:sz w:val="56"/>
          <w:szCs w:val="56"/>
        </w:rPr>
      </w:pPr>
    </w:p>
    <w:p w14:paraId="5F442F4F" w14:textId="77777777" w:rsidR="0095586A" w:rsidRDefault="0095586A" w:rsidP="0095586A">
      <w:pPr>
        <w:pStyle w:val="NoSpacing"/>
        <w:jc w:val="center"/>
        <w:rPr>
          <w:rFonts w:ascii="Copperplate Gothic Light" w:hAnsi="Copperplate Gothic Light"/>
          <w:b/>
          <w:bCs/>
          <w:color w:val="294697"/>
          <w:sz w:val="56"/>
          <w:szCs w:val="56"/>
        </w:rPr>
      </w:pPr>
    </w:p>
    <w:p w14:paraId="06EFBE2F" w14:textId="2A43D6A4" w:rsidR="0095586A" w:rsidRPr="0095586A" w:rsidRDefault="0095586A" w:rsidP="0095586A">
      <w:pPr>
        <w:pStyle w:val="NoSpacing"/>
        <w:jc w:val="center"/>
        <w:rPr>
          <w:rFonts w:ascii="Copperplate Gothic Light" w:hAnsi="Copperplate Gothic Light"/>
          <w:b/>
          <w:bCs/>
          <w:color w:val="294697"/>
          <w:sz w:val="96"/>
          <w:szCs w:val="96"/>
        </w:rPr>
      </w:pPr>
      <w:r w:rsidRPr="0095586A">
        <w:rPr>
          <w:rFonts w:ascii="Copperplate Gothic Light" w:hAnsi="Copperplate Gothic Light"/>
          <w:b/>
          <w:bCs/>
          <w:color w:val="294697"/>
          <w:sz w:val="96"/>
          <w:szCs w:val="96"/>
        </w:rPr>
        <w:t>THE WING CENTER</w:t>
      </w:r>
    </w:p>
    <w:p w14:paraId="1371356F" w14:textId="35A2838C" w:rsidR="0095586A" w:rsidRDefault="0095586A" w:rsidP="0095586A">
      <w:pPr>
        <w:pStyle w:val="NoSpacing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25BAF4DB" w14:textId="36FB3327" w:rsidR="003B1636" w:rsidRDefault="0095586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705302F" wp14:editId="5BAAD7DB">
            <wp:extent cx="2143125" cy="2143125"/>
            <wp:effectExtent l="0" t="0" r="9525" b="9525"/>
            <wp:docPr id="2" name="Picture 2" descr="Image result for stylized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ylized wi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3EED" w14:textId="6508E92E" w:rsidR="001B14A0" w:rsidRDefault="001B14A0">
      <w:pPr>
        <w:rPr>
          <w:noProof/>
        </w:rPr>
      </w:pPr>
    </w:p>
    <w:p w14:paraId="394DACC5" w14:textId="77777777" w:rsidR="00B25F0B" w:rsidRPr="00402CBF" w:rsidRDefault="00B25F0B" w:rsidP="00B25F0B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  <w:r w:rsidRPr="00402CBF"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  <w:lastRenderedPageBreak/>
        <w:t>Wing Center Feature Programs</w:t>
      </w:r>
    </w:p>
    <w:p w14:paraId="73E9E076" w14:textId="77777777" w:rsidR="00B25F0B" w:rsidRPr="007E29B2" w:rsidRDefault="00B25F0B" w:rsidP="00B25F0B">
      <w:pPr>
        <w:rPr>
          <w:rFonts w:ascii="Copperplate Gothic Light" w:hAnsi="Copperplate Gothic Light"/>
          <w:b/>
          <w:bCs/>
          <w:sz w:val="20"/>
          <w:szCs w:val="20"/>
        </w:rPr>
      </w:pPr>
    </w:p>
    <w:p w14:paraId="6E54FDC2" w14:textId="77777777" w:rsidR="00B25F0B" w:rsidRPr="007E29B2" w:rsidRDefault="00B25F0B" w:rsidP="00B25F0B">
      <w:pPr>
        <w:rPr>
          <w:rFonts w:ascii="Copperplate Gothic Bold" w:hAnsi="Copperplate Gothic Bold"/>
          <w:sz w:val="28"/>
          <w:szCs w:val="28"/>
          <w:u w:val="single"/>
        </w:rPr>
      </w:pPr>
      <w:r w:rsidRPr="007E29B2">
        <w:rPr>
          <w:rFonts w:ascii="Copperplate Gothic Bold" w:hAnsi="Copperplate Gothic Bold"/>
          <w:sz w:val="28"/>
          <w:szCs w:val="28"/>
          <w:u w:val="single"/>
        </w:rPr>
        <w:t>Life Skills:</w:t>
      </w:r>
    </w:p>
    <w:p w14:paraId="4D97F516" w14:textId="77777777" w:rsidR="00B25F0B" w:rsidRDefault="00B25F0B" w:rsidP="00B25F0B">
      <w:pPr>
        <w:pStyle w:val="NoSpacing"/>
        <w:rPr>
          <w:b/>
          <w:bCs/>
          <w:sz w:val="28"/>
          <w:szCs w:val="28"/>
        </w:rPr>
      </w:pPr>
      <w:r w:rsidRPr="00CA4859">
        <w:rPr>
          <w:b/>
          <w:bCs/>
          <w:sz w:val="28"/>
          <w:szCs w:val="28"/>
        </w:rPr>
        <w:t xml:space="preserve">Creative Minds: </w:t>
      </w:r>
    </w:p>
    <w:p w14:paraId="59A21F56" w14:textId="77777777" w:rsidR="00B25F0B" w:rsidRDefault="00B25F0B" w:rsidP="00B25F0B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VT environmental art, recycle art, glass painting</w:t>
      </w:r>
    </w:p>
    <w:p w14:paraId="3B9917FC" w14:textId="77777777" w:rsidR="00B25F0B" w:rsidRPr="004E1154" w:rsidRDefault="00B25F0B" w:rsidP="00B25F0B">
      <w:pPr>
        <w:pStyle w:val="NoSpacing"/>
        <w:rPr>
          <w:sz w:val="28"/>
          <w:szCs w:val="28"/>
        </w:rPr>
      </w:pPr>
    </w:p>
    <w:p w14:paraId="7B39EE0B" w14:textId="77777777" w:rsidR="00B25F0B" w:rsidRDefault="00B25F0B" w:rsidP="00B25F0B">
      <w:pPr>
        <w:ind w:left="720"/>
        <w:rPr>
          <w:b/>
          <w:bCs/>
          <w:sz w:val="28"/>
          <w:szCs w:val="28"/>
        </w:rPr>
      </w:pPr>
      <w:r w:rsidRPr="00FF740B">
        <w:rPr>
          <w:b/>
          <w:bCs/>
          <w:sz w:val="28"/>
          <w:szCs w:val="28"/>
        </w:rPr>
        <w:t>Knotty Knitters:</w:t>
      </w:r>
      <w:r>
        <w:rPr>
          <w:b/>
          <w:bCs/>
          <w:sz w:val="28"/>
          <w:szCs w:val="28"/>
        </w:rPr>
        <w:t xml:space="preserve"> </w:t>
      </w:r>
      <w:r w:rsidRPr="008D29A5">
        <w:rPr>
          <w:sz w:val="28"/>
          <w:szCs w:val="28"/>
        </w:rPr>
        <w:t xml:space="preserve">learn to knit or use a loom, </w:t>
      </w:r>
      <w:r>
        <w:rPr>
          <w:sz w:val="28"/>
          <w:szCs w:val="28"/>
        </w:rPr>
        <w:t xml:space="preserve">team involvement will </w:t>
      </w:r>
      <w:r w:rsidRPr="008D29A5">
        <w:rPr>
          <w:sz w:val="28"/>
          <w:szCs w:val="28"/>
        </w:rPr>
        <w:t xml:space="preserve">contribute toward </w:t>
      </w:r>
      <w:r>
        <w:rPr>
          <w:sz w:val="28"/>
          <w:szCs w:val="28"/>
        </w:rPr>
        <w:t xml:space="preserve">making a communal </w:t>
      </w:r>
      <w:r w:rsidRPr="008D29A5">
        <w:rPr>
          <w:sz w:val="28"/>
          <w:szCs w:val="28"/>
        </w:rPr>
        <w:t>quilt</w:t>
      </w:r>
    </w:p>
    <w:p w14:paraId="786E117B" w14:textId="77777777" w:rsidR="00B25F0B" w:rsidRPr="00FF740B" w:rsidRDefault="00B25F0B" w:rsidP="00B25F0B">
      <w:pPr>
        <w:rPr>
          <w:b/>
          <w:bCs/>
          <w:sz w:val="28"/>
          <w:szCs w:val="28"/>
        </w:rPr>
      </w:pPr>
      <w:r w:rsidRPr="00FF740B">
        <w:rPr>
          <w:b/>
          <w:bCs/>
          <w:sz w:val="28"/>
          <w:szCs w:val="28"/>
        </w:rPr>
        <w:t xml:space="preserve">The Book Club:  </w:t>
      </w:r>
      <w:r w:rsidRPr="007E29B2">
        <w:rPr>
          <w:sz w:val="28"/>
          <w:szCs w:val="28"/>
        </w:rPr>
        <w:t xml:space="preserve">Read, Listen and </w:t>
      </w:r>
      <w:r>
        <w:rPr>
          <w:sz w:val="28"/>
          <w:szCs w:val="28"/>
        </w:rPr>
        <w:t>Discuss</w:t>
      </w:r>
    </w:p>
    <w:p w14:paraId="31A194B2" w14:textId="77777777" w:rsidR="00B25F0B" w:rsidRPr="00FF740B" w:rsidRDefault="00B25F0B" w:rsidP="00B25F0B">
      <w:pPr>
        <w:rPr>
          <w:b/>
          <w:bCs/>
          <w:sz w:val="28"/>
          <w:szCs w:val="28"/>
        </w:rPr>
      </w:pPr>
      <w:r w:rsidRPr="00FF740B">
        <w:rPr>
          <w:b/>
          <w:bCs/>
          <w:sz w:val="28"/>
          <w:szCs w:val="28"/>
        </w:rPr>
        <w:t>Food for Thought:</w:t>
      </w:r>
      <w:r>
        <w:rPr>
          <w:b/>
          <w:bCs/>
          <w:sz w:val="28"/>
          <w:szCs w:val="28"/>
        </w:rPr>
        <w:t xml:space="preserve">  </w:t>
      </w:r>
      <w:r w:rsidRPr="008D29A5">
        <w:rPr>
          <w:sz w:val="28"/>
          <w:szCs w:val="28"/>
        </w:rPr>
        <w:t>learn nutrition facts, develop a budget, shop store flyers, read and understand recipes and prepare microwave and slow cooker meals</w:t>
      </w:r>
    </w:p>
    <w:p w14:paraId="1ED231A1" w14:textId="77777777" w:rsidR="00B25F0B" w:rsidRDefault="00B25F0B" w:rsidP="00B25F0B">
      <w:pPr>
        <w:rPr>
          <w:sz w:val="28"/>
          <w:szCs w:val="28"/>
        </w:rPr>
      </w:pPr>
      <w:r w:rsidRPr="00FF740B">
        <w:rPr>
          <w:b/>
          <w:bCs/>
          <w:sz w:val="28"/>
          <w:szCs w:val="28"/>
        </w:rPr>
        <w:t>Exploring Rutland, Vermont and beyond</w:t>
      </w:r>
      <w:r>
        <w:rPr>
          <w:sz w:val="28"/>
          <w:szCs w:val="28"/>
        </w:rPr>
        <w:t>: visit or read about our local, natural, historical sights and attractions</w:t>
      </w:r>
    </w:p>
    <w:p w14:paraId="00C6B37A" w14:textId="77777777" w:rsidR="00B25F0B" w:rsidRPr="00FF740B" w:rsidRDefault="00B25F0B" w:rsidP="00B25F0B">
      <w:pPr>
        <w:rPr>
          <w:sz w:val="28"/>
          <w:szCs w:val="28"/>
        </w:rPr>
      </w:pPr>
      <w:r w:rsidRPr="007E29B2">
        <w:rPr>
          <w:b/>
          <w:bCs/>
          <w:sz w:val="28"/>
          <w:szCs w:val="28"/>
        </w:rPr>
        <w:t>Meet Your Neighbors:</w:t>
      </w:r>
      <w:r>
        <w:rPr>
          <w:sz w:val="28"/>
          <w:szCs w:val="28"/>
        </w:rPr>
        <w:t xml:space="preserve"> Guest Speakers and presenters from in and around Rutland County and Vermont</w:t>
      </w:r>
    </w:p>
    <w:p w14:paraId="61DFF575" w14:textId="77777777" w:rsidR="00B25F0B" w:rsidRPr="008D29A5" w:rsidRDefault="00B25F0B" w:rsidP="00B25F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Rest and Relaxation:  </w:t>
      </w:r>
      <w:r w:rsidRPr="0074603A">
        <w:rPr>
          <w:sz w:val="28"/>
          <w:szCs w:val="28"/>
        </w:rPr>
        <w:t xml:space="preserve">learn self and </w:t>
      </w:r>
      <w:r w:rsidRPr="008D29A5">
        <w:rPr>
          <w:sz w:val="28"/>
          <w:szCs w:val="28"/>
        </w:rPr>
        <w:t>group exercise</w:t>
      </w:r>
      <w:r>
        <w:rPr>
          <w:sz w:val="28"/>
          <w:szCs w:val="28"/>
        </w:rPr>
        <w:t>s</w:t>
      </w:r>
      <w:r w:rsidRPr="008D29A5">
        <w:rPr>
          <w:sz w:val="28"/>
          <w:szCs w:val="28"/>
        </w:rPr>
        <w:t xml:space="preserve"> to maintain focus, sensory awareness and relaxation</w:t>
      </w:r>
    </w:p>
    <w:p w14:paraId="67D874CD" w14:textId="77777777" w:rsidR="00B25F0B" w:rsidRDefault="00B25F0B" w:rsidP="00B25F0B">
      <w:pPr>
        <w:rPr>
          <w:b/>
          <w:bCs/>
          <w:sz w:val="28"/>
          <w:szCs w:val="28"/>
        </w:rPr>
      </w:pPr>
    </w:p>
    <w:p w14:paraId="7605C5F8" w14:textId="77777777" w:rsidR="00B25F0B" w:rsidRPr="007E29B2" w:rsidRDefault="00B25F0B" w:rsidP="00B25F0B">
      <w:pPr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Social</w:t>
      </w:r>
      <w:r w:rsidRPr="007E29B2">
        <w:rPr>
          <w:rFonts w:ascii="Copperplate Gothic Bold" w:hAnsi="Copperplate Gothic Bold"/>
          <w:sz w:val="28"/>
          <w:szCs w:val="28"/>
          <w:u w:val="single"/>
        </w:rPr>
        <w:t xml:space="preserve"> Skills:</w:t>
      </w:r>
    </w:p>
    <w:p w14:paraId="5688B1B4" w14:textId="77777777" w:rsidR="00B25F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Activities:  </w:t>
      </w:r>
      <w:r w:rsidRPr="000C154C">
        <w:rPr>
          <w:sz w:val="28"/>
          <w:szCs w:val="28"/>
        </w:rPr>
        <w:t>Social interaction</w:t>
      </w:r>
      <w:r>
        <w:rPr>
          <w:sz w:val="28"/>
          <w:szCs w:val="28"/>
        </w:rPr>
        <w:t>, confidence and independence as well as team building</w:t>
      </w:r>
    </w:p>
    <w:p w14:paraId="551634E9" w14:textId="77777777" w:rsidR="00B25F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Bingo</w:t>
      </w:r>
    </w:p>
    <w:p w14:paraId="4FF8A569" w14:textId="77777777" w:rsidR="00B25F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Trivia Pursuit</w:t>
      </w:r>
    </w:p>
    <w:p w14:paraId="10EE9406" w14:textId="77777777" w:rsidR="00B25F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Music Appreciation:</w:t>
      </w:r>
      <w:r w:rsidRPr="004E1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listen, </w:t>
      </w:r>
      <w:r w:rsidRPr="004E1154">
        <w:rPr>
          <w:sz w:val="28"/>
          <w:szCs w:val="28"/>
        </w:rPr>
        <w:t>followed by discussions</w:t>
      </w:r>
      <w:r>
        <w:rPr>
          <w:sz w:val="28"/>
          <w:szCs w:val="28"/>
        </w:rPr>
        <w:t xml:space="preserve"> of meaning, rhythm, emotions</w:t>
      </w:r>
    </w:p>
    <w:p w14:paraId="2BB16CB8" w14:textId="77777777" w:rsidR="00B25F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Awareness:</w:t>
      </w:r>
      <w:r w:rsidRPr="004E1154">
        <w:rPr>
          <w:sz w:val="28"/>
          <w:szCs w:val="28"/>
        </w:rPr>
        <w:t xml:space="preserve"> exercises</w:t>
      </w:r>
      <w:r>
        <w:rPr>
          <w:sz w:val="28"/>
          <w:szCs w:val="28"/>
        </w:rPr>
        <w:t>, discussions and best practices sharing</w:t>
      </w:r>
    </w:p>
    <w:p w14:paraId="50A48DB5" w14:textId="77777777" w:rsidR="00B25F0B" w:rsidRPr="00FF740B" w:rsidRDefault="00B25F0B" w:rsidP="00B25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Movie Night:  </w:t>
      </w:r>
      <w:r>
        <w:rPr>
          <w:sz w:val="28"/>
          <w:szCs w:val="28"/>
        </w:rPr>
        <w:t>view an informative or expressive story</w:t>
      </w:r>
      <w:r w:rsidRPr="004E1154">
        <w:rPr>
          <w:sz w:val="28"/>
          <w:szCs w:val="28"/>
        </w:rPr>
        <w:t xml:space="preserve"> followed by discussions</w:t>
      </w:r>
      <w:r>
        <w:rPr>
          <w:sz w:val="28"/>
          <w:szCs w:val="28"/>
        </w:rPr>
        <w:t xml:space="preserve"> of story’s meanings, visuals, emotions</w:t>
      </w:r>
    </w:p>
    <w:p w14:paraId="21E676CF" w14:textId="3878CD20" w:rsidR="001B14A0" w:rsidRDefault="001B14A0"/>
    <w:tbl>
      <w:tblPr>
        <w:tblW w:w="11717" w:type="dxa"/>
        <w:tblInd w:w="-990" w:type="dxa"/>
        <w:tblLook w:val="04A0" w:firstRow="1" w:lastRow="0" w:firstColumn="1" w:lastColumn="0" w:noHBand="0" w:noVBand="1"/>
      </w:tblPr>
      <w:tblGrid>
        <w:gridCol w:w="810"/>
        <w:gridCol w:w="2147"/>
        <w:gridCol w:w="2940"/>
        <w:gridCol w:w="3103"/>
        <w:gridCol w:w="2717"/>
      </w:tblGrid>
      <w:tr w:rsidR="00B25F0B" w:rsidRPr="00B25F0B" w14:paraId="345B1654" w14:textId="77777777" w:rsidTr="00B117F4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0E2" w14:textId="77777777" w:rsidR="00B25F0B" w:rsidRPr="00B25F0B" w:rsidRDefault="00B25F0B" w:rsidP="00B1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520" w14:textId="452A9404" w:rsidR="00B25F0B" w:rsidRPr="00B25F0B" w:rsidRDefault="00B117F4" w:rsidP="00B1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           </w:t>
            </w:r>
            <w:r w:rsidR="002155F3"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   </w:t>
            </w:r>
            <w:r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   </w:t>
            </w:r>
            <w:r w:rsidR="00B25F0B" w:rsidRPr="00B25F0B"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ARC </w:t>
            </w:r>
            <w:r w:rsidR="002155F3"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 </w:t>
            </w:r>
            <w:r w:rsidR="00B25F0B" w:rsidRPr="00B25F0B"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376" w14:textId="77AC72FB" w:rsidR="00B25F0B" w:rsidRPr="00B25F0B" w:rsidRDefault="00B25F0B" w:rsidP="002155F3">
            <w:pPr>
              <w:spacing w:after="0" w:line="240" w:lineRule="auto"/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</w:pPr>
            <w:r w:rsidRPr="00B25F0B"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  <w:t>Wing Center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7300" w14:textId="77777777" w:rsidR="00B25F0B" w:rsidRPr="00B25F0B" w:rsidRDefault="00B25F0B" w:rsidP="00B25F0B">
            <w:pPr>
              <w:spacing w:after="0" w:line="240" w:lineRule="auto"/>
              <w:jc w:val="center"/>
              <w:rPr>
                <w:rFonts w:ascii="Copperplate Gothic Bold" w:eastAsia="Times New Roman" w:hAnsi="Copperplate Gothic Bold" w:cs="Calibri"/>
                <w:b/>
                <w:bCs/>
                <w:color w:val="305496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BEB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57C8BCAB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AC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C7B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BD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67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70A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15FAAFB3" w14:textId="77777777" w:rsidTr="00B117F4">
        <w:trPr>
          <w:trHeight w:val="3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D6D2" w14:textId="77777777" w:rsidR="00B25F0B" w:rsidRPr="00B25F0B" w:rsidRDefault="00B25F0B" w:rsidP="00B25F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25F0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2F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B25F0B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SAMPLE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AA6C" w14:textId="77777777" w:rsidR="00B25F0B" w:rsidRPr="00B25F0B" w:rsidRDefault="00B25F0B" w:rsidP="00B2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F0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Week Schedule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07" w14:textId="77777777" w:rsidR="00B25F0B" w:rsidRPr="00B25F0B" w:rsidRDefault="00B25F0B" w:rsidP="00B2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08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0DD40A72" w14:textId="77777777" w:rsidTr="00B117F4">
        <w:trPr>
          <w:trHeight w:val="3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00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04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CA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4C2" w14:textId="77777777" w:rsidR="00B25F0B" w:rsidRPr="00B25F0B" w:rsidRDefault="00B25F0B" w:rsidP="00B2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91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30B82BD0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A1631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5F0B">
              <w:rPr>
                <w:rFonts w:ascii="Calibri" w:eastAsia="Times New Roman" w:hAnsi="Calibri" w:cs="Calibri"/>
                <w:b/>
                <w:bCs/>
                <w:color w:val="000000"/>
              </w:rPr>
              <w:t>WEEK 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38BF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C94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DCF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07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2D94E96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A87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0E1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02D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  <w:r w:rsidRPr="00B25F0B">
              <w:rPr>
                <w:rFonts w:ascii="Calibri" w:eastAsia="Times New Roman" w:hAnsi="Calibri" w:cs="Calibri"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48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65B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10D83287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2E8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69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DA7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"Food for Thought"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C0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Part 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875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7CAE6E25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16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89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74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"Food for Thought"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E65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Part 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33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5450E8B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8F6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0E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42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  <w:r w:rsidRPr="00B25F0B">
              <w:rPr>
                <w:rFonts w:ascii="Calibri" w:eastAsia="Times New Roman" w:hAnsi="Calibri" w:cs="Calibri"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BB2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654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0B6ECDA3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11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F2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EF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11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4F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07C0C526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3E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B63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6F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1FA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963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55AA0FE6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F8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Tues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57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D93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8C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06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0B29F6BB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BB1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B86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06E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Meet your Neighbors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02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City Services / Partner Agencies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5A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65D1F3CA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AF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271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68C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"Creative Minds"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D9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Arts &amp; Crafts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DB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7CA29855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89D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CF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5EB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30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4E8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0B4C009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D4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E18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D20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66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0B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7544647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91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5B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D7EB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E6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60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24F3747A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3DB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Weds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FE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9BD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EC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CA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276DA647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11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49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83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 xml:space="preserve">Relaxation &amp; Meditation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E0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Instructor Run Class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58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023325F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CC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832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22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Music Appreciation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4B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Listen &amp; Discuss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C6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0CB9C7A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3E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21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21A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FCF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B97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1DB58318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2F7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1EF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7C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BB0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C8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7EA85D9B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05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8BB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14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3F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D07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6F095113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C8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Thurs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AD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87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A78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5F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48F10AEF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2FE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1D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74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Social Awareness  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600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Setting goals &amp; tracking progress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B2C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0B884646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4FF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1B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738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0000"/>
              </w:rPr>
              <w:t>"Just for Fun"   Bingo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53D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Fun &amp; Prizes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4FB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7B5265B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BC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65B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BE3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90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159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2BA8FCD3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277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D4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B96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79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D4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51BB3B1B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5B3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C9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8B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EB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E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BAAE91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92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E3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2A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F0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E5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2D573699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5D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02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0A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66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3D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6459C15B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62B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69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9B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4F6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69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6DDBA6E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A3B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820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C9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95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3C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790C1C34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19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FE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0E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E9E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F44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B6AED89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8B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29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02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D6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839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60DBA7CE" w14:textId="77777777" w:rsidTr="00B117F4">
        <w:trPr>
          <w:trHeight w:val="132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6FE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6D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6F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3A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DE4B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64533387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6B6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C833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37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AD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F0F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5EBAE81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CB26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5F0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WEEK 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637D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C6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40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A46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528E90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CFC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6C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EB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0D2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76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6B38C87E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A7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19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BEF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Book Club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5C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Reading &amp; Discussion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19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0BD3353D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820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B4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BB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"Creative Minds"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1C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Beading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2DC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10DADF83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7F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C5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77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88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372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3B182258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04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79E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BF32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25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60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7441781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531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CAB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7FC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096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7869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7E731784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50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Tues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C8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4B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DAB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2F5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5D22A446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22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49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A1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Exploring Rutland &amp; Vermont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D5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Presenters: Rut Historical, Chamber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19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4C6C5E9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C6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E9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AB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"Creative Minds"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5A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Arts &amp; Crafts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DF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144C3FDE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632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03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8D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64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927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1AC8D09E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F08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75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85BA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D3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F8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26759190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E5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D771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FC7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91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B07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25760DF2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8D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Weds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86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C2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C9E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E48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2BDBD99D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1AA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BC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78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 xml:space="preserve">Volunteer &amp; Employment </w:t>
            </w:r>
            <w:proofErr w:type="spellStart"/>
            <w:r w:rsidRPr="00B25F0B">
              <w:rPr>
                <w:rFonts w:ascii="Calibri" w:eastAsia="Times New Roman" w:hAnsi="Calibri" w:cs="Calibri"/>
                <w:color w:val="000000"/>
              </w:rPr>
              <w:t>Opps</w:t>
            </w:r>
            <w:proofErr w:type="spellEnd"/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210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5045B524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22F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4A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D4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5F0B">
              <w:rPr>
                <w:rFonts w:ascii="Calibri" w:eastAsia="Times New Roman" w:hAnsi="Calibri" w:cs="Calibri"/>
              </w:rPr>
              <w:t>"Just for Fun"   Trivial Pursuit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5E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Fun &amp; Prizes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15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681E465C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128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BF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04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57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E1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0D345800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C7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59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9D14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853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CBF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32998A63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EF5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75D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D3C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9C8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FF30" w14:textId="77777777" w:rsidR="00B25F0B" w:rsidRPr="00B25F0B" w:rsidRDefault="00B25F0B" w:rsidP="00B2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F0B" w:rsidRPr="00B25F0B" w14:paraId="4D7E3345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C96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Thurs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BFF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10:00 - 12:00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09DD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2DE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08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  <w:tr w:rsidR="00B25F0B" w:rsidRPr="00B25F0B" w14:paraId="2D9876D7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3E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7CE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12:00 - 1:00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DE7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 xml:space="preserve">Movie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5854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Part 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7E50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Life Skill Programming</w:t>
            </w:r>
          </w:p>
        </w:tc>
      </w:tr>
      <w:tr w:rsidR="00B25F0B" w:rsidRPr="00B25F0B" w14:paraId="7A0BBC56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D49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8C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D1C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Movie Discussion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8D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Part 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663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Social Skills Programming</w:t>
            </w:r>
          </w:p>
        </w:tc>
      </w:tr>
      <w:tr w:rsidR="00B25F0B" w:rsidRPr="00B25F0B" w14:paraId="4DEDFF54" w14:textId="77777777" w:rsidTr="00B117F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06B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868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2:00 - 3:00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7F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25F0B">
              <w:rPr>
                <w:rFonts w:ascii="Calibri" w:eastAsia="Times New Roman" w:hAnsi="Calibri" w:cs="Calibri"/>
                <w:i/>
                <w:iCs/>
                <w:color w:val="0070C0"/>
              </w:rPr>
              <w:t>Sensory Center     OPEN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B76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D891" w14:textId="77777777" w:rsidR="00B25F0B" w:rsidRPr="00B25F0B" w:rsidRDefault="00B25F0B" w:rsidP="00B2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5F0B">
              <w:rPr>
                <w:rFonts w:ascii="Calibri" w:eastAsia="Times New Roman" w:hAnsi="Calibri" w:cs="Calibri"/>
                <w:color w:val="000000"/>
              </w:rPr>
              <w:t>Sensory Awareness</w:t>
            </w:r>
          </w:p>
        </w:tc>
      </w:tr>
    </w:tbl>
    <w:p w14:paraId="5A53FAA7" w14:textId="62C3D113" w:rsidR="00B25F0B" w:rsidRDefault="00B25F0B"/>
    <w:p w14:paraId="0D38C223" w14:textId="557C7255" w:rsidR="00B25F0B" w:rsidRDefault="00B25F0B"/>
    <w:p w14:paraId="223B1ADF" w14:textId="50829761" w:rsidR="00B25F0B" w:rsidRDefault="00B25F0B"/>
    <w:p w14:paraId="32EED3E2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2539A543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3856852A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1FB96DB9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1AAB93B7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3606BD67" w14:textId="77777777" w:rsidR="006834EF" w:rsidRDefault="006834EF" w:rsidP="006834EF">
      <w:pPr>
        <w:jc w:val="center"/>
        <w:rPr>
          <w:rFonts w:ascii="Copperplate Gothic Light" w:hAnsi="Copperplate Gothic Light"/>
          <w:b/>
          <w:bCs/>
          <w:color w:val="2F5496" w:themeColor="accent1" w:themeShade="BF"/>
          <w:sz w:val="40"/>
          <w:szCs w:val="40"/>
        </w:rPr>
      </w:pPr>
    </w:p>
    <w:p w14:paraId="79F96C61" w14:textId="77777777" w:rsidR="00B117F4" w:rsidRDefault="00B117F4" w:rsidP="008A371C"/>
    <w:sectPr w:rsidR="00B11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6A"/>
    <w:rsid w:val="001B14A0"/>
    <w:rsid w:val="002155F3"/>
    <w:rsid w:val="002E7882"/>
    <w:rsid w:val="003B1636"/>
    <w:rsid w:val="006834EF"/>
    <w:rsid w:val="006E4F49"/>
    <w:rsid w:val="00704351"/>
    <w:rsid w:val="0081160F"/>
    <w:rsid w:val="008A371C"/>
    <w:rsid w:val="0095586A"/>
    <w:rsid w:val="00982DFE"/>
    <w:rsid w:val="00B117F4"/>
    <w:rsid w:val="00B25F0B"/>
    <w:rsid w:val="00D4083A"/>
    <w:rsid w:val="00E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1846"/>
  <w15:chartTrackingRefBased/>
  <w15:docId w15:val="{A70A0ED6-75DA-4F7C-B0FD-DA53018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B9DC5F9764E87706357711534D4" ma:contentTypeVersion="10" ma:contentTypeDescription="Create a new document." ma:contentTypeScope="" ma:versionID="fde685d8f132f49cf11983d6b2f184a2">
  <xsd:schema xmlns:xsd="http://www.w3.org/2001/XMLSchema" xmlns:xs="http://www.w3.org/2001/XMLSchema" xmlns:p="http://schemas.microsoft.com/office/2006/metadata/properties" xmlns:ns2="a674e6ed-6312-49d2-9ec5-01aa827b61e8" targetNamespace="http://schemas.microsoft.com/office/2006/metadata/properties" ma:root="true" ma:fieldsID="24ba243c27ff9eabef234bc8334c2957" ns2:_="">
    <xsd:import namespace="a674e6ed-6312-49d2-9ec5-01aa827b6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4e6ed-6312-49d2-9ec5-01aa827b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40AE1-64D1-4885-8BC0-D7F41E665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2F522-3383-4103-BA62-8306AA5E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7CB84-9706-4448-99AD-DE5B582C7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Ross Almo</cp:lastModifiedBy>
  <cp:revision>13</cp:revision>
  <dcterms:created xsi:type="dcterms:W3CDTF">2020-03-30T18:53:00Z</dcterms:created>
  <dcterms:modified xsi:type="dcterms:W3CDTF">2021-01-28T14:18:00Z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0x010100A0F4EB9DC5F9764E87706357711534D4</vt:lpwstr>
  </property>
  <property fmtid="{D5CDD505-2E9C-101B-9397-08002B2CF9AE}" pid="3" name="Order">
    <vt:r8>33600</vt:r8>
  </property>
</Properties>
</file>